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Noto Sans JP Regular" w:cs="Noto Sans JP Regular" w:eastAsia="Noto Sans JP Regular" w:hAnsi="Noto Sans JP Regular"/>
          <w:sz w:val="30"/>
          <w:szCs w:val="30"/>
        </w:rPr>
      </w:pPr>
      <w:r w:rsidDel="00000000" w:rsidR="00000000" w:rsidRPr="00000000">
        <w:rPr>
          <w:rFonts w:ascii="Noto Sans JP Regular" w:cs="Noto Sans JP Regular" w:eastAsia="Noto Sans JP Regular" w:hAnsi="Noto Sans JP Regular"/>
          <w:sz w:val="30"/>
          <w:szCs w:val="30"/>
          <w:rtl w:val="0"/>
        </w:rPr>
        <w:t xml:space="preserve">【基本情報】企業研究シート</w:t>
      </w:r>
    </w:p>
    <w:tbl>
      <w:tblPr>
        <w:tblStyle w:val="Table1"/>
        <w:tblW w:w="8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6"/>
        <w:gridCol w:w="6214"/>
        <w:tblGridChange w:id="0">
          <w:tblGrid>
            <w:gridCol w:w="2286"/>
            <w:gridCol w:w="6214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e7ffff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会社名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e7ffff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代表者名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.1538461538462" w:hRule="atLeast"/>
          <w:tblHeader w:val="0"/>
        </w:trPr>
        <w:tc>
          <w:tcPr>
            <w:shd w:fill="e7ffff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役員名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e7ffff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設立年または創業年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fill="ffefff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本社の所在地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8.7500000000001" w:hRule="atLeast"/>
          <w:tblHeader w:val="0"/>
        </w:trPr>
        <w:tc>
          <w:tcPr>
            <w:shd w:fill="ffefff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事業所の所在地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e1ffe1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従業員数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shd w:fill="e1ffe1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関係会社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e1ffe1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資本金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5" w:hRule="atLeast"/>
          <w:tblHeader w:val="0"/>
        </w:trPr>
        <w:tc>
          <w:tcPr>
            <w:shd w:fill="ffffe1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主力の事業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5" w:hRule="atLeast"/>
          <w:tblHeader w:val="0"/>
        </w:trPr>
        <w:tc>
          <w:tcPr>
            <w:shd w:fill="ffffe1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主力商品やサービス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4.212598425197" w:hRule="atLeast"/>
          <w:tblHeader w:val="0"/>
        </w:trPr>
        <w:tc>
          <w:tcPr>
            <w:shd w:fill="ffffe1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企業理念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76" w:lineRule="auto"/>
        <w:jc w:val="center"/>
        <w:rPr>
          <w:rFonts w:ascii="Noto Sans JP Regular" w:cs="Noto Sans JP Regular" w:eastAsia="Noto Sans JP Regular" w:hAnsi="Noto Sans JP Regular"/>
          <w:sz w:val="30"/>
          <w:szCs w:val="30"/>
        </w:rPr>
      </w:pPr>
      <w:r w:rsidDel="00000000" w:rsidR="00000000" w:rsidRPr="00000000">
        <w:rPr>
          <w:rFonts w:ascii="Noto Sans JP Regular" w:cs="Noto Sans JP Regular" w:eastAsia="Noto Sans JP Regular" w:hAnsi="Noto Sans JP Regular"/>
          <w:sz w:val="30"/>
          <w:szCs w:val="30"/>
          <w:rtl w:val="0"/>
        </w:rPr>
        <w:t xml:space="preserve">【業界情報】企業研究シート</w:t>
      </w:r>
    </w:p>
    <w:tbl>
      <w:tblPr>
        <w:tblStyle w:val="Table2"/>
        <w:tblW w:w="8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5"/>
        <w:gridCol w:w="1251"/>
        <w:gridCol w:w="6214"/>
        <w:tblGridChange w:id="0">
          <w:tblGrid>
            <w:gridCol w:w="1035"/>
            <w:gridCol w:w="1251"/>
            <w:gridCol w:w="6214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gridSpan w:val="2"/>
            <w:shd w:fill="e1ffe1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業界での立ち位置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ind w:firstLine="260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導入期　　　</w:t>
            </w: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成長期　　　</w:t>
            </w: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安定期　　　</w:t>
            </w:r>
            <w:r w:rsidDel="00000000" w:rsidR="00000000" w:rsidRPr="00000000">
              <w:rPr>
                <w:rFonts w:ascii="MS Gothic" w:cs="MS Gothic" w:eastAsia="MS Gothic" w:hAnsi="MS Gothic"/>
                <w:sz w:val="26"/>
                <w:szCs w:val="26"/>
                <w:rtl w:val="0"/>
              </w:rPr>
              <w:t xml:space="preserve">☐</w:t>
            </w: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衰退期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gridSpan w:val="2"/>
            <w:shd w:fill="e1ffe1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立ち位置の理由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5" w:hRule="atLeast"/>
          <w:tblHeader w:val="0"/>
        </w:trPr>
        <w:tc>
          <w:tcPr>
            <w:gridSpan w:val="2"/>
            <w:shd w:fill="ffefff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競合他社との違い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（まとめ）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Noto Sans JP Regular" w:cs="Noto Sans JP Regular" w:eastAsia="Noto Sans JP Regular" w:hAnsi="Noto Sans JP Regula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Noto Sans JP Regular" w:cs="Noto Sans JP Regular" w:eastAsia="Noto Sans JP Regular" w:hAnsi="Noto Sans JP Regula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Noto Sans JP Regular" w:cs="Noto Sans JP Regular" w:eastAsia="Noto Sans JP Regular" w:hAnsi="Noto Sans JP Regular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vMerge w:val="restart"/>
            <w:tcBorders>
              <w:right w:color="000000" w:space="0" w:sz="6" w:val="single"/>
            </w:tcBorders>
            <w:shd w:fill="ffefff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Noto Sans JP Regular" w:cs="Noto Sans JP Regular" w:eastAsia="Noto Sans JP Regular" w:hAnsi="Noto Sans JP Regular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競合他社との違い（詳細）</w:t>
            </w:r>
          </w:p>
        </w:tc>
        <w:tc>
          <w:tcPr>
            <w:tcBorders>
              <w:left w:color="000000" w:space="0" w:sz="6" w:val="single"/>
            </w:tcBorders>
            <w:shd w:fill="ffefff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商品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ffefff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ffefff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サービス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ffefff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ffefff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社風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ffefff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ffefff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経費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9.875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ffefff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ffefff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人材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gridSpan w:val="2"/>
            <w:shd w:fill="e7ffff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業界の成長性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5.625" w:hRule="atLeast"/>
          <w:tblHeader w:val="0"/>
        </w:trPr>
        <w:tc>
          <w:tcPr>
            <w:gridSpan w:val="2"/>
            <w:shd w:fill="e7ffff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成長性の理由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5" w:hRule="atLeast"/>
          <w:tblHeader w:val="0"/>
        </w:trPr>
        <w:tc>
          <w:tcPr>
            <w:gridSpan w:val="2"/>
            <w:shd w:fill="ffffe1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気づいたこと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tabs>
          <w:tab w:val="left" w:pos="2250"/>
        </w:tabs>
        <w:rPr>
          <w:rFonts w:ascii="Noto Sans JP Regular" w:cs="Noto Sans JP Regular" w:eastAsia="Noto Sans JP Regular" w:hAnsi="Noto Sans JP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2250"/>
        </w:tabs>
        <w:rPr>
          <w:rFonts w:ascii="Noto Sans JP Regular" w:cs="Noto Sans JP Regular" w:eastAsia="Noto Sans JP Regular" w:hAnsi="Noto Sans JP Regul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jc w:val="center"/>
        <w:rPr>
          <w:rFonts w:ascii="Noto Sans JP Regular" w:cs="Noto Sans JP Regular" w:eastAsia="Noto Sans JP Regular" w:hAnsi="Noto Sans JP Regular"/>
          <w:sz w:val="30"/>
          <w:szCs w:val="30"/>
        </w:rPr>
      </w:pPr>
      <w:r w:rsidDel="00000000" w:rsidR="00000000" w:rsidRPr="00000000">
        <w:rPr>
          <w:rFonts w:ascii="Noto Sans JP Regular" w:cs="Noto Sans JP Regular" w:eastAsia="Noto Sans JP Regular" w:hAnsi="Noto Sans JP Regular"/>
          <w:sz w:val="30"/>
          <w:szCs w:val="30"/>
          <w:rtl w:val="0"/>
        </w:rPr>
        <w:t xml:space="preserve">【会社情報】企業研究シート</w:t>
      </w:r>
    </w:p>
    <w:tbl>
      <w:tblPr>
        <w:tblStyle w:val="Table3"/>
        <w:tblW w:w="8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2"/>
        <w:gridCol w:w="1464"/>
        <w:gridCol w:w="5374"/>
        <w:tblGridChange w:id="0">
          <w:tblGrid>
            <w:gridCol w:w="1662"/>
            <w:gridCol w:w="1464"/>
            <w:gridCol w:w="5374"/>
          </w:tblGrid>
        </w:tblGridChange>
      </w:tblGrid>
      <w:tr>
        <w:trPr>
          <w:cantSplit w:val="0"/>
          <w:trHeight w:val="1050" w:hRule="atLeast"/>
          <w:tblHeader w:val="0"/>
        </w:trPr>
        <w:tc>
          <w:tcPr>
            <w:gridSpan w:val="2"/>
            <w:shd w:fill="ffefff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会社の成長性、理由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>
            <w:gridSpan w:val="2"/>
            <w:shd w:fill="ffefff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中・長期計画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0" w:hRule="atLeast"/>
          <w:tblHeader w:val="0"/>
        </w:trPr>
        <w:tc>
          <w:tcPr>
            <w:vMerge w:val="restart"/>
            <w:tcBorders>
              <w:right w:color="000000" w:space="0" w:sz="6" w:val="single"/>
            </w:tcBorders>
            <w:shd w:fill="ffefff" w:val="clear"/>
            <w:vAlign w:val="center"/>
          </w:tcPr>
          <w:p w:rsidR="00000000" w:rsidDel="00000000" w:rsidP="00000000" w:rsidRDefault="00000000" w:rsidRPr="00000000" w14:paraId="00000052">
            <w:pPr>
              <w:ind w:left="113" w:right="113" w:firstLine="0"/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主力商品・</w:t>
            </w:r>
          </w:p>
          <w:p w:rsidR="00000000" w:rsidDel="00000000" w:rsidP="00000000" w:rsidRDefault="00000000" w:rsidRPr="00000000" w14:paraId="00000053">
            <w:pPr>
              <w:ind w:left="113" w:right="113" w:firstLine="0"/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サービス</w:t>
            </w:r>
          </w:p>
        </w:tc>
        <w:tc>
          <w:tcPr>
            <w:tcBorders>
              <w:right w:color="000000" w:space="0" w:sz="6" w:val="single"/>
            </w:tcBorders>
            <w:shd w:fill="ffefff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強み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0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ffeff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6" w:val="single"/>
            </w:tcBorders>
            <w:shd w:fill="ffefff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弱み</w:t>
            </w:r>
          </w:p>
        </w:tc>
        <w:tc>
          <w:tcPr>
            <w:tcBorders>
              <w:lef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restart"/>
            <w:tcBorders>
              <w:right w:color="000000" w:space="0" w:sz="6" w:val="single"/>
            </w:tcBorders>
            <w:shd w:fill="e1ffe1" w:val="clear"/>
            <w:vAlign w:val="center"/>
          </w:tcPr>
          <w:p w:rsidR="00000000" w:rsidDel="00000000" w:rsidP="00000000" w:rsidRDefault="00000000" w:rsidRPr="00000000" w14:paraId="00000059">
            <w:pPr>
              <w:ind w:left="113" w:right="113" w:firstLine="0"/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ＩＲ情報</w:t>
            </w:r>
          </w:p>
        </w:tc>
        <w:tc>
          <w:tcPr>
            <w:tcBorders>
              <w:left w:color="000000" w:space="0" w:sz="6" w:val="single"/>
            </w:tcBorders>
            <w:shd w:fill="e1ffe1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売上高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e1ffe1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e1ffe1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営業利益率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e1ffe1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e1ffe1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Noto Sans JP Regular" w:cs="Noto Sans JP Regular" w:eastAsia="Noto Sans JP Regular" w:hAnsi="Noto Sans JP Regular"/>
                <w:sz w:val="19"/>
                <w:szCs w:val="19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sz w:val="19"/>
                <w:szCs w:val="19"/>
                <w:rtl w:val="0"/>
              </w:rPr>
              <w:t xml:space="preserve">自己資本比率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e1ffe1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e1ffe1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営業CF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e1ffe1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e1ffe1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配当性向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.5000000000001" w:hRule="atLeast"/>
          <w:tblHeader w:val="0"/>
        </w:trPr>
        <w:tc>
          <w:tcPr>
            <w:vMerge w:val="restart"/>
            <w:tcBorders>
              <w:right w:color="000000" w:space="0" w:sz="6" w:val="single"/>
            </w:tcBorders>
            <w:shd w:fill="ffffe1" w:val="clear"/>
            <w:vAlign w:val="center"/>
          </w:tcPr>
          <w:p w:rsidR="00000000" w:rsidDel="00000000" w:rsidP="00000000" w:rsidRDefault="00000000" w:rsidRPr="00000000" w14:paraId="00000068">
            <w:pPr>
              <w:ind w:left="113" w:right="113" w:firstLine="0"/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求人票</w:t>
            </w:r>
          </w:p>
        </w:tc>
        <w:tc>
          <w:tcPr>
            <w:tcBorders>
              <w:left w:color="000000" w:space="0" w:sz="6" w:val="single"/>
            </w:tcBorders>
            <w:shd w:fill="ffffe1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初任給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.5000000000001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ffffe1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ffffe1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勤務地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.5000000000001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ffffe1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ffffe1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募集職種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.5000000000001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ffffe1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ffffe1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休暇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2.5000000000001" w:hRule="atLeast"/>
          <w:tblHeader w:val="0"/>
        </w:trPr>
        <w:tc>
          <w:tcPr>
            <w:vMerge w:val="continue"/>
            <w:tcBorders>
              <w:right w:color="000000" w:space="0" w:sz="6" w:val="single"/>
            </w:tcBorders>
            <w:shd w:fill="ffffe1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shd w:fill="ffffe1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選考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2"/>
            <w:shd w:fill="e7ffff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Fonts w:ascii="Noto Sans JP Regular" w:cs="Noto Sans JP Regular" w:eastAsia="Noto Sans JP Regular" w:hAnsi="Noto Sans JP Regular"/>
                <w:rtl w:val="0"/>
              </w:rPr>
              <w:t xml:space="preserve">気づいたこと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spacing w:line="276" w:lineRule="auto"/>
        <w:jc w:val="center"/>
        <w:rPr>
          <w:rFonts w:ascii="Noto Sans JP Regular" w:cs="Noto Sans JP Regular" w:eastAsia="Noto Sans JP Regular" w:hAnsi="Noto Sans JP Regular"/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rFonts w:ascii="Noto Sans JP Regular" w:cs="Noto Sans JP Regular" w:eastAsia="Noto Sans JP Regular" w:hAnsi="Noto Sans JP Regular"/>
          <w:sz w:val="30"/>
          <w:szCs w:val="30"/>
          <w:rtl w:val="0"/>
        </w:rPr>
        <w:t xml:space="preserve">【メモ】企業研究シート</w:t>
      </w:r>
    </w:p>
    <w:tbl>
      <w:tblPr>
        <w:tblStyle w:val="Table4"/>
        <w:tblW w:w="8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6"/>
        <w:gridCol w:w="6214"/>
        <w:tblGridChange w:id="0">
          <w:tblGrid>
            <w:gridCol w:w="2286"/>
            <w:gridCol w:w="6214"/>
          </w:tblGrid>
        </w:tblGridChange>
      </w:tblGrid>
      <w:tr>
        <w:trPr>
          <w:cantSplit w:val="0"/>
          <w:trHeight w:val="836.000000000000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.000000000000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.000000000000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.000000000000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.000000000000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.000000000000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.000000000000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.000000000000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.000000000000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.000000000000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.000000000000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.000000000000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.000000000000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.000000000000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.000000000000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Noto Sans JP Regular" w:cs="Noto Sans JP Regular" w:eastAsia="Noto Sans JP Regular" w:hAnsi="Noto Sans JP Regul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>
          <w:rFonts w:ascii="Noto Sans JP Regular" w:cs="Noto Sans JP Regular" w:eastAsia="Noto Sans JP Regular" w:hAnsi="Noto Sans JP Regular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701" w:top="1474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Noto Sans JP Regular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